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Pr="00673079" w:rsidRDefault="00C01462" w:rsidP="00C01462">
      <w:pPr>
        <w:suppressAutoHyphens/>
        <w:rPr>
          <w:sz w:val="16"/>
          <w:szCs w:val="16"/>
          <w:lang w:eastAsia="ar-SA"/>
        </w:rPr>
      </w:pPr>
    </w:p>
    <w:p w:rsidR="00C01462" w:rsidRDefault="00673079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r w:rsidR="00C01462">
        <w:rPr>
          <w:sz w:val="28"/>
          <w:szCs w:val="24"/>
          <w:lang w:eastAsia="ar-SA"/>
        </w:rPr>
        <w:t xml:space="preserve">« </w:t>
      </w:r>
      <w:r>
        <w:rPr>
          <w:sz w:val="28"/>
          <w:szCs w:val="24"/>
          <w:lang w:eastAsia="ar-SA"/>
        </w:rPr>
        <w:t xml:space="preserve">17 »  </w:t>
      </w:r>
      <w:r w:rsidR="001765E0">
        <w:rPr>
          <w:sz w:val="28"/>
          <w:szCs w:val="24"/>
          <w:lang w:eastAsia="ar-SA"/>
        </w:rPr>
        <w:t>октября</w:t>
      </w:r>
      <w:r>
        <w:rPr>
          <w:sz w:val="28"/>
          <w:szCs w:val="24"/>
          <w:lang w:eastAsia="ar-SA"/>
        </w:rPr>
        <w:t xml:space="preserve">  </w:t>
      </w:r>
      <w:r w:rsidR="00C01462">
        <w:rPr>
          <w:sz w:val="28"/>
          <w:szCs w:val="24"/>
          <w:lang w:eastAsia="ar-SA"/>
        </w:rPr>
        <w:t>2019 года  №</w:t>
      </w:r>
      <w:r>
        <w:rPr>
          <w:sz w:val="28"/>
          <w:szCs w:val="24"/>
          <w:lang w:eastAsia="ar-SA"/>
        </w:rPr>
        <w:t xml:space="preserve"> 198</w:t>
      </w:r>
      <w:r w:rsidR="00176482">
        <w:rPr>
          <w:sz w:val="28"/>
          <w:szCs w:val="24"/>
          <w:lang w:eastAsia="ar-SA"/>
        </w:rPr>
        <w:t>4</w:t>
      </w:r>
      <w:r w:rsidR="00C01462">
        <w:rPr>
          <w:sz w:val="28"/>
          <w:szCs w:val="24"/>
          <w:lang w:eastAsia="ar-SA"/>
        </w:rPr>
        <w:t xml:space="preserve">  </w:t>
      </w: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Pr="009640E1" w:rsidRDefault="00C01462" w:rsidP="00673079">
      <w:pPr>
        <w:suppressAutoHyphens/>
        <w:rPr>
          <w:sz w:val="18"/>
          <w:szCs w:val="18"/>
          <w:lang w:eastAsia="ar-SA"/>
        </w:rPr>
      </w:pPr>
    </w:p>
    <w:p w:rsidR="00C01462" w:rsidRPr="00673079" w:rsidRDefault="00C01462" w:rsidP="00C01462">
      <w:pPr>
        <w:pStyle w:val="1"/>
        <w:spacing w:line="200" w:lineRule="atLeast"/>
        <w:rPr>
          <w:rFonts w:ascii="Times New Roman" w:hAnsi="Times New Roman" w:cs="Times New Roman"/>
          <w:sz w:val="26"/>
          <w:szCs w:val="26"/>
        </w:rPr>
      </w:pPr>
      <w:r w:rsidRPr="00673079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О внесении изменений в Административный </w:t>
      </w:r>
      <w:r w:rsidR="00673079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регламент  администрации </w:t>
      </w:r>
      <w:r w:rsidRPr="00673079">
        <w:rPr>
          <w:rFonts w:ascii="Times New Roman" w:hAnsi="Times New Roman" w:cs="Times New Roman"/>
          <w:bCs w:val="0"/>
          <w:sz w:val="26"/>
          <w:szCs w:val="26"/>
          <w:lang w:eastAsia="ar-SA"/>
        </w:rPr>
        <w:t>муниципального образования «</w:t>
      </w:r>
      <w:r w:rsidR="00673079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Зеленоградский городской округ» </w:t>
      </w:r>
      <w:r w:rsidRPr="00673079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предоставления муниципальной услуги </w:t>
      </w:r>
      <w:r w:rsidR="009343C9" w:rsidRPr="00673079">
        <w:rPr>
          <w:rFonts w:ascii="Times New Roman" w:hAnsi="Times New Roman" w:cs="Times New Roman"/>
          <w:bCs w:val="0"/>
          <w:sz w:val="26"/>
          <w:szCs w:val="26"/>
          <w:lang w:eastAsia="ar-SA"/>
        </w:rPr>
        <w:t>о присвоении адреса объектам адресации, изменении адреса объектов адресации, аннулировании адреса объектов адре</w:t>
      </w:r>
      <w:bookmarkStart w:id="0" w:name="_GoBack"/>
      <w:bookmarkEnd w:id="0"/>
      <w:r w:rsidR="009343C9" w:rsidRPr="00673079">
        <w:rPr>
          <w:rFonts w:ascii="Times New Roman" w:hAnsi="Times New Roman" w:cs="Times New Roman"/>
          <w:bCs w:val="0"/>
          <w:sz w:val="26"/>
          <w:szCs w:val="26"/>
          <w:lang w:eastAsia="ar-SA"/>
        </w:rPr>
        <w:t>сации</w:t>
      </w:r>
      <w:r w:rsidRPr="00673079">
        <w:rPr>
          <w:bCs w:val="0"/>
          <w:sz w:val="26"/>
          <w:szCs w:val="26"/>
          <w:lang w:eastAsia="ar-SA"/>
        </w:rPr>
        <w:t xml:space="preserve"> </w:t>
      </w:r>
    </w:p>
    <w:p w:rsidR="00C01462" w:rsidRPr="00673079" w:rsidRDefault="00C01462" w:rsidP="00673079">
      <w:pPr>
        <w:suppressAutoHyphens/>
        <w:rPr>
          <w:bCs/>
          <w:sz w:val="16"/>
          <w:szCs w:val="16"/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Руководствуясь Федеральными законами Российской Федерации               от 27.07.2010 № 210-ФЗ «Об организации предоставления                     государственных и муниципальных услуг», от 06.10.2003 № 131-ФЗ                       «Об общих принципах организации местного самоуправления в                          Российской Федерации»,</w:t>
      </w:r>
      <w:r w:rsidR="009640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от 02.05.2006 № 59-ФЗ «О порядке </w:t>
      </w:r>
      <w:r w:rsidR="00F0451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рассмотрения обращений граждан Российской Федерации»</w:t>
      </w:r>
      <w:r w:rsidR="009343C9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и в связи с изменением режима работы муниципального казённого учреждения «Многофункциональный центр предоставления государственных и муниципальных услуг» (далее – МКУ «МФЦ») администрация</w:t>
      </w:r>
      <w:r w:rsidR="00F0451C">
        <w:rPr>
          <w:sz w:val="28"/>
          <w:szCs w:val="28"/>
          <w:lang w:eastAsia="ar-SA"/>
        </w:rPr>
        <w:t xml:space="preserve">                                  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</w:t>
      </w:r>
      <w:r w:rsidR="009343C9">
        <w:rPr>
          <w:bCs/>
          <w:sz w:val="28"/>
          <w:szCs w:val="28"/>
          <w:lang w:eastAsia="ar-SA"/>
        </w:rPr>
        <w:t xml:space="preserve">о присвоении адреса </w:t>
      </w:r>
      <w:r w:rsidR="00F0451C">
        <w:rPr>
          <w:bCs/>
          <w:sz w:val="28"/>
          <w:szCs w:val="28"/>
          <w:lang w:eastAsia="ar-SA"/>
        </w:rPr>
        <w:t xml:space="preserve">                        </w:t>
      </w:r>
      <w:r w:rsidR="009343C9">
        <w:rPr>
          <w:bCs/>
          <w:sz w:val="28"/>
          <w:szCs w:val="28"/>
          <w:lang w:eastAsia="ar-SA"/>
        </w:rPr>
        <w:t xml:space="preserve">объектам адресации, изменении адреса объектов адресации, </w:t>
      </w:r>
      <w:r w:rsidR="00F0451C">
        <w:rPr>
          <w:bCs/>
          <w:sz w:val="28"/>
          <w:szCs w:val="28"/>
          <w:lang w:eastAsia="ar-SA"/>
        </w:rPr>
        <w:t xml:space="preserve">                 </w:t>
      </w:r>
      <w:r w:rsidR="009343C9">
        <w:rPr>
          <w:bCs/>
          <w:sz w:val="28"/>
          <w:szCs w:val="28"/>
          <w:lang w:eastAsia="ar-SA"/>
        </w:rPr>
        <w:t>аннулировании адреса объектов адресации</w:t>
      </w:r>
      <w:r>
        <w:rPr>
          <w:bCs/>
          <w:sz w:val="28"/>
          <w:szCs w:val="28"/>
          <w:lang w:eastAsia="ar-SA"/>
        </w:rPr>
        <w:t xml:space="preserve">, утверждённый </w:t>
      </w:r>
      <w:r w:rsidR="00F0451C">
        <w:rPr>
          <w:bCs/>
          <w:sz w:val="28"/>
          <w:szCs w:val="28"/>
          <w:lang w:eastAsia="ar-SA"/>
        </w:rPr>
        <w:t xml:space="preserve">                  </w:t>
      </w:r>
      <w:r>
        <w:rPr>
          <w:bCs/>
          <w:sz w:val="28"/>
          <w:szCs w:val="28"/>
          <w:lang w:eastAsia="ar-SA"/>
        </w:rPr>
        <w:t xml:space="preserve">постановлением администрации  от </w:t>
      </w:r>
      <w:r w:rsidR="009343C9">
        <w:rPr>
          <w:bCs/>
          <w:sz w:val="28"/>
          <w:szCs w:val="28"/>
          <w:lang w:eastAsia="ar-SA"/>
        </w:rPr>
        <w:t>01</w:t>
      </w:r>
      <w:r>
        <w:rPr>
          <w:bCs/>
          <w:sz w:val="28"/>
          <w:szCs w:val="28"/>
          <w:lang w:eastAsia="ar-SA"/>
        </w:rPr>
        <w:t xml:space="preserve"> </w:t>
      </w:r>
      <w:r w:rsidR="009640E1">
        <w:rPr>
          <w:bCs/>
          <w:sz w:val="28"/>
          <w:szCs w:val="28"/>
          <w:lang w:eastAsia="ar-SA"/>
        </w:rPr>
        <w:t>ма</w:t>
      </w:r>
      <w:r w:rsidR="009343C9">
        <w:rPr>
          <w:bCs/>
          <w:sz w:val="28"/>
          <w:szCs w:val="28"/>
          <w:lang w:eastAsia="ar-SA"/>
        </w:rPr>
        <w:t>рта</w:t>
      </w:r>
      <w:r>
        <w:rPr>
          <w:bCs/>
          <w:sz w:val="28"/>
          <w:szCs w:val="28"/>
          <w:lang w:eastAsia="ar-SA"/>
        </w:rPr>
        <w:t xml:space="preserve"> 2016 года № </w:t>
      </w:r>
      <w:r w:rsidR="009343C9">
        <w:rPr>
          <w:bCs/>
          <w:sz w:val="28"/>
          <w:szCs w:val="28"/>
          <w:lang w:eastAsia="ar-SA"/>
        </w:rPr>
        <w:t>253</w:t>
      </w:r>
      <w:r>
        <w:rPr>
          <w:bCs/>
          <w:sz w:val="28"/>
          <w:szCs w:val="28"/>
          <w:lang w:eastAsia="ar-SA"/>
        </w:rPr>
        <w:t>, следующие</w:t>
      </w:r>
      <w:r w:rsidR="00F0451C">
        <w:rPr>
          <w:bCs/>
          <w:sz w:val="28"/>
          <w:szCs w:val="28"/>
          <w:lang w:eastAsia="ar-SA"/>
        </w:rPr>
        <w:t xml:space="preserve">                          </w:t>
      </w:r>
      <w:r>
        <w:rPr>
          <w:bCs/>
          <w:sz w:val="28"/>
          <w:szCs w:val="28"/>
          <w:lang w:eastAsia="ar-SA"/>
        </w:rPr>
        <w:t xml:space="preserve"> изменения: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1.3.2.</w:t>
      </w:r>
      <w:r w:rsidR="009640E1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 xml:space="preserve">) обеспечить </w:t>
      </w:r>
      <w:r w:rsidR="00F0451C">
        <w:rPr>
          <w:bCs/>
          <w:sz w:val="28"/>
          <w:szCs w:val="28"/>
          <w:lang w:eastAsia="ar-SA"/>
        </w:rPr>
        <w:t xml:space="preserve">               </w:t>
      </w:r>
      <w:r>
        <w:rPr>
          <w:bCs/>
          <w:sz w:val="28"/>
          <w:szCs w:val="28"/>
          <w:lang w:eastAsia="ar-SA"/>
        </w:rPr>
        <w:t>размещение настоящего постановления на официальном сайте администрации и опубликование в общественно-политической газете «Волна».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281999" w:rsidRPr="00673079" w:rsidRDefault="00C01462" w:rsidP="0067307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sectPr w:rsidR="00281999" w:rsidRPr="00673079" w:rsidSect="0067307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176482"/>
    <w:rsid w:val="001765E0"/>
    <w:rsid w:val="00221DC6"/>
    <w:rsid w:val="00281999"/>
    <w:rsid w:val="004135C1"/>
    <w:rsid w:val="00673079"/>
    <w:rsid w:val="009343C9"/>
    <w:rsid w:val="009640E1"/>
    <w:rsid w:val="00C01462"/>
    <w:rsid w:val="00DF4239"/>
    <w:rsid w:val="00E02383"/>
    <w:rsid w:val="00EF40DE"/>
    <w:rsid w:val="00F0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7</cp:revision>
  <cp:lastPrinted>2019-09-30T08:27:00Z</cp:lastPrinted>
  <dcterms:created xsi:type="dcterms:W3CDTF">2019-09-20T15:49:00Z</dcterms:created>
  <dcterms:modified xsi:type="dcterms:W3CDTF">2019-11-15T09:45:00Z</dcterms:modified>
</cp:coreProperties>
</file>